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A6A8E" w14:textId="11C9E78A" w:rsidR="003F2D5C" w:rsidRPr="003F2D5C" w:rsidRDefault="003F2D5C" w:rsidP="008C75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D5C">
        <w:rPr>
          <w:rFonts w:ascii="Times New Roman" w:hAnsi="Times New Roman" w:cs="Times New Roman"/>
          <w:b/>
          <w:bCs/>
          <w:sz w:val="24"/>
          <w:szCs w:val="24"/>
        </w:rPr>
        <w:t>КРАТКАЯ АННОТАЦИЯ ОБРАЗОВАТЕЛЬНОЙ ПРОГРАММЫ ДОШКОЛЬНОГО ОБРАЗОВАНИЯ МАДОУ «ДЕТСКИЙ САД №</w:t>
      </w:r>
      <w:r w:rsidR="008C7541">
        <w:rPr>
          <w:rFonts w:ascii="Times New Roman" w:hAnsi="Times New Roman" w:cs="Times New Roman"/>
          <w:b/>
          <w:bCs/>
          <w:sz w:val="24"/>
          <w:szCs w:val="24"/>
        </w:rPr>
        <w:t>203</w:t>
      </w:r>
      <w:r w:rsidRPr="003F2D5C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</w:t>
      </w:r>
      <w:r w:rsidR="008C75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F2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C7541" w:rsidRPr="008C7541">
        <w:rPr>
          <w:rFonts w:ascii="Times New Roman" w:hAnsi="Times New Roman" w:cs="Times New Roman"/>
          <w:b/>
          <w:bCs/>
          <w:sz w:val="32"/>
          <w:szCs w:val="32"/>
        </w:rPr>
        <w:t>Ново-Савиновского</w:t>
      </w:r>
      <w:proofErr w:type="gramEnd"/>
      <w:r w:rsidR="008C7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2D5C">
        <w:rPr>
          <w:rFonts w:ascii="Times New Roman" w:hAnsi="Times New Roman" w:cs="Times New Roman"/>
          <w:b/>
          <w:bCs/>
          <w:sz w:val="24"/>
          <w:szCs w:val="24"/>
        </w:rPr>
        <w:t>РАЙОНА Г. КАЗАНИ</w:t>
      </w:r>
    </w:p>
    <w:p w14:paraId="1FAD7E1A" w14:textId="14783B59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(далее – Программа) МАДОУ «Детский сад №</w:t>
      </w:r>
      <w:r w:rsidR="008C7541">
        <w:rPr>
          <w:rFonts w:ascii="Times New Roman" w:hAnsi="Times New Roman" w:cs="Times New Roman"/>
          <w:sz w:val="24"/>
          <w:szCs w:val="24"/>
        </w:rPr>
        <w:t>203</w:t>
      </w:r>
      <w:bookmarkStart w:id="0" w:name="_GoBack"/>
      <w:bookmarkEnd w:id="0"/>
      <w:r w:rsidRPr="003F2D5C">
        <w:rPr>
          <w:rFonts w:ascii="Times New Roman" w:hAnsi="Times New Roman" w:cs="Times New Roman"/>
          <w:sz w:val="24"/>
          <w:szCs w:val="24"/>
        </w:rPr>
        <w:t xml:space="preserve">» (далее – ДОУ) – нормативный документ, позволяющий реализовать несколько основополагающих функций дошкольного уровня образования: </w:t>
      </w:r>
    </w:p>
    <w:p w14:paraId="5EB78D63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 (далее – РФ), формирование основ его гражданской и культурной идентичности на доступном его возрасту содержании доступными средствами. </w:t>
      </w:r>
    </w:p>
    <w:p w14:paraId="264DE2C8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2.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058459B1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14:paraId="3DB5AC00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Программа определяет единые для РФ базовые объем и содержание дошкольного образования, осваиваемые обучающимися в ДОУ, организацию образовательной деятельности в ДОУ и планируемые результаты освоения Программы. </w:t>
      </w:r>
    </w:p>
    <w:p w14:paraId="3B275363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Программа реализуется на государственном языке РФ. </w:t>
      </w:r>
    </w:p>
    <w:p w14:paraId="75BD8121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дошкольного образования (далее – ФГОС ДО) и Федеральной образовательной программы дошкольного образования (далее – ФОП ДО). </w:t>
      </w:r>
    </w:p>
    <w:p w14:paraId="3073003E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5D4672FE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>Программа охватывает все образовательные области, представленные в ФГОС ДО: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2D5C">
        <w:rPr>
          <w:rFonts w:ascii="Times New Roman" w:hAnsi="Times New Roman" w:cs="Times New Roman"/>
          <w:sz w:val="24"/>
          <w:szCs w:val="24"/>
        </w:rPr>
        <w:t>коммуникативное развитие, познавательное развитие, речевое развитие,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2D5C">
        <w:rPr>
          <w:rFonts w:ascii="Times New Roman" w:hAnsi="Times New Roman" w:cs="Times New Roman"/>
          <w:sz w:val="24"/>
          <w:szCs w:val="24"/>
        </w:rPr>
        <w:t xml:space="preserve">эстетическое развитие и физическое развитие. Содержание Программы и планируемые результаты, разработанные в ДОУ, разработаны и реализуются не ниже уровня соответствующих содержания и планируемых результатов ФОП ДО. </w:t>
      </w:r>
    </w:p>
    <w:p w14:paraId="58BCE315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40%. Часть Программы,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ДОУ. </w:t>
      </w:r>
    </w:p>
    <w:p w14:paraId="50FD799B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>Вариативная часть программы реализуется на двух государственных языках Республики Татарстан.</w:t>
      </w:r>
    </w:p>
    <w:p w14:paraId="50FD99CE" w14:textId="77777777" w:rsid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 xml:space="preserve"> Программа представляет собой учебно-методическую документацию, в составе которой разработана рабочая программа образования ДОУ, рабочая программа воспитания ДОУ, календарный план воспитательной работы ДОУ. </w:t>
      </w:r>
    </w:p>
    <w:p w14:paraId="30AC1FF2" w14:textId="272EFF1C" w:rsidR="00512F28" w:rsidRPr="003F2D5C" w:rsidRDefault="003F2D5C" w:rsidP="003F2D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D5C">
        <w:rPr>
          <w:rFonts w:ascii="Times New Roman" w:hAnsi="Times New Roman" w:cs="Times New Roman"/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sectPr w:rsidR="00512F28" w:rsidRPr="003F2D5C" w:rsidSect="003F2D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28"/>
    <w:rsid w:val="003F2D5C"/>
    <w:rsid w:val="00512F28"/>
    <w:rsid w:val="0087598A"/>
    <w:rsid w:val="008C7541"/>
    <w:rsid w:val="0099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3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Гульнара Шагимуллина</cp:lastModifiedBy>
  <cp:revision>2</cp:revision>
  <dcterms:created xsi:type="dcterms:W3CDTF">2025-06-03T14:46:00Z</dcterms:created>
  <dcterms:modified xsi:type="dcterms:W3CDTF">2025-06-03T14:46:00Z</dcterms:modified>
</cp:coreProperties>
</file>